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02" w:rsidRDefault="005F6A20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Szakirányú továbbképzés – Bibliaalapú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lelkigondozás</w:t>
      </w:r>
      <w:proofErr w:type="spellEnd"/>
    </w:p>
    <w:p w:rsidR="005F6A20" w:rsidRPr="00267289" w:rsidRDefault="005F6A20" w:rsidP="005F6A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67289">
        <w:rPr>
          <w:rFonts w:ascii="Times New Roman" w:hAnsi="Times New Roman" w:cs="Times New Roman"/>
          <w:b/>
          <w:sz w:val="24"/>
          <w:szCs w:val="24"/>
          <w:lang w:val="hu-HU"/>
        </w:rPr>
        <w:t>4.</w:t>
      </w:r>
    </w:p>
    <w:p w:rsidR="005F6A20" w:rsidRPr="00267289" w:rsidRDefault="005F6A20" w:rsidP="005F6A20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67289">
        <w:rPr>
          <w:rFonts w:ascii="Times New Roman" w:hAnsi="Times New Roman" w:cs="Times New Roman"/>
          <w:b/>
          <w:sz w:val="24"/>
          <w:szCs w:val="24"/>
          <w:lang w:val="hu-HU"/>
        </w:rPr>
        <w:t>Jézus beteggyógyításai</w:t>
      </w:r>
    </w:p>
    <w:p w:rsidR="006C4156" w:rsidRDefault="00AF6361" w:rsidP="0020117B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AF6361">
        <w:rPr>
          <w:rFonts w:ascii="Times New Roman" w:hAnsi="Times New Roman" w:cs="Times New Roman"/>
          <w:b/>
          <w:sz w:val="24"/>
          <w:szCs w:val="24"/>
          <w:lang w:val="hu-HU"/>
        </w:rPr>
        <w:t>I.</w:t>
      </w:r>
      <w:r w:rsidR="00C31C2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Pr="00AF6361">
        <w:rPr>
          <w:rFonts w:ascii="Times New Roman" w:hAnsi="Times New Roman" w:cs="Times New Roman"/>
          <w:b/>
          <w:sz w:val="24"/>
          <w:szCs w:val="24"/>
          <w:lang w:val="hu-HU"/>
        </w:rPr>
        <w:t>Bevezetés</w:t>
      </w:r>
      <w:proofErr w:type="spellEnd"/>
    </w:p>
    <w:p w:rsidR="00C31C28" w:rsidRDefault="00450BD2" w:rsidP="00450BD2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Jézus beteggyógyításaiban</w:t>
      </w:r>
      <w:r w:rsidRPr="00450BD2">
        <w:rPr>
          <w:rFonts w:ascii="Times New Roman" w:hAnsi="Times New Roman" w:cs="Times New Roman"/>
          <w:sz w:val="24"/>
          <w:szCs w:val="24"/>
          <w:lang w:val="hu-HU"/>
        </w:rPr>
        <w:t xml:space="preserve"> általános érvényű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törvényszerűségeket</w:t>
      </w:r>
      <w:r w:rsidR="007263A5" w:rsidRPr="007263A5">
        <w:t xml:space="preserve"> </w:t>
      </w:r>
      <w:r w:rsidR="007263A5" w:rsidRPr="007263A5">
        <w:rPr>
          <w:rFonts w:ascii="Times New Roman" w:hAnsi="Times New Roman" w:cs="Times New Roman"/>
          <w:sz w:val="24"/>
          <w:szCs w:val="24"/>
          <w:lang w:val="hu-HU"/>
        </w:rPr>
        <w:t>igyekszünk</w:t>
      </w:r>
      <w:r w:rsidR="007263A5" w:rsidRPr="007263A5">
        <w:t xml:space="preserve"> </w:t>
      </w:r>
      <w:r w:rsidR="007263A5" w:rsidRPr="007263A5">
        <w:rPr>
          <w:rFonts w:ascii="Times New Roman" w:hAnsi="Times New Roman" w:cs="Times New Roman"/>
          <w:sz w:val="24"/>
          <w:szCs w:val="24"/>
          <w:lang w:val="hu-HU"/>
        </w:rPr>
        <w:t>megfigyelni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, hogy ezeket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lelkigondozásban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hasznosíthassuk. </w:t>
      </w:r>
    </w:p>
    <w:p w:rsidR="009F4A94" w:rsidRDefault="009F4A94" w:rsidP="00450BD2">
      <w:pPr>
        <w:tabs>
          <w:tab w:val="left" w:pos="7365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II. Jézus beteggyógyításai által adott szempontok</w:t>
      </w:r>
    </w:p>
    <w:p w:rsidR="003E40E9" w:rsidRDefault="00187A3C" w:rsidP="00450BD2">
      <w:pPr>
        <w:tabs>
          <w:tab w:val="left" w:pos="7365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1.</w:t>
      </w:r>
      <w:r w:rsidR="00973F6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B07FA">
        <w:rPr>
          <w:rFonts w:ascii="Times New Roman" w:hAnsi="Times New Roman" w:cs="Times New Roman"/>
          <w:sz w:val="24"/>
          <w:szCs w:val="24"/>
          <w:lang w:val="hu-HU"/>
        </w:rPr>
        <w:t>A fizikai betegség mögött súlyos lelki ok</w:t>
      </w:r>
      <w:r w:rsidR="00905FBF" w:rsidRPr="00905FBF">
        <w:t xml:space="preserve"> </w:t>
      </w:r>
      <w:r w:rsidR="00905FBF" w:rsidRPr="00905FBF">
        <w:rPr>
          <w:rFonts w:ascii="Times New Roman" w:hAnsi="Times New Roman" w:cs="Times New Roman"/>
          <w:sz w:val="24"/>
          <w:szCs w:val="24"/>
          <w:lang w:val="hu-HU"/>
        </w:rPr>
        <w:t>rejtőzhet</w:t>
      </w:r>
      <w:r w:rsidR="006B07FA">
        <w:rPr>
          <w:rFonts w:ascii="Times New Roman" w:hAnsi="Times New Roman" w:cs="Times New Roman"/>
          <w:sz w:val="24"/>
          <w:szCs w:val="24"/>
          <w:lang w:val="hu-HU"/>
        </w:rPr>
        <w:t xml:space="preserve">, vagy </w:t>
      </w:r>
      <w:r w:rsidR="00905FBF">
        <w:rPr>
          <w:rFonts w:ascii="Times New Roman" w:hAnsi="Times New Roman" w:cs="Times New Roman"/>
          <w:sz w:val="24"/>
          <w:szCs w:val="24"/>
          <w:lang w:val="hu-HU"/>
        </w:rPr>
        <w:t>legalább</w:t>
      </w:r>
      <w:r w:rsidR="006B07FA">
        <w:rPr>
          <w:rFonts w:ascii="Times New Roman" w:hAnsi="Times New Roman" w:cs="Times New Roman"/>
          <w:sz w:val="24"/>
          <w:szCs w:val="24"/>
          <w:lang w:val="hu-HU"/>
        </w:rPr>
        <w:t xml:space="preserve">is </w:t>
      </w:r>
      <w:r w:rsidR="00905FBF">
        <w:rPr>
          <w:rFonts w:ascii="Times New Roman" w:hAnsi="Times New Roman" w:cs="Times New Roman"/>
          <w:sz w:val="24"/>
          <w:szCs w:val="24"/>
          <w:lang w:val="hu-HU"/>
        </w:rPr>
        <w:t>olyan megoldatlan lelki probléma, aminek</w:t>
      </w:r>
      <w:r w:rsidR="006B07FA">
        <w:rPr>
          <w:rFonts w:ascii="Times New Roman" w:hAnsi="Times New Roman" w:cs="Times New Roman"/>
          <w:sz w:val="24"/>
          <w:szCs w:val="24"/>
          <w:lang w:val="hu-HU"/>
        </w:rPr>
        <w:t xml:space="preserve"> az orvoslása nélkül nem </w:t>
      </w:r>
      <w:r w:rsidR="00905FBF">
        <w:rPr>
          <w:rFonts w:ascii="Times New Roman" w:hAnsi="Times New Roman" w:cs="Times New Roman"/>
          <w:sz w:val="24"/>
          <w:szCs w:val="24"/>
          <w:lang w:val="hu-HU"/>
        </w:rPr>
        <w:t xml:space="preserve">valósulhat </w:t>
      </w:r>
      <w:r w:rsidR="006B07FA">
        <w:rPr>
          <w:rFonts w:ascii="Times New Roman" w:hAnsi="Times New Roman" w:cs="Times New Roman"/>
          <w:sz w:val="24"/>
          <w:szCs w:val="24"/>
          <w:lang w:val="hu-HU"/>
        </w:rPr>
        <w:t>meg a beteg gyógyulása</w:t>
      </w:r>
      <w:r w:rsidR="001B7C2F">
        <w:rPr>
          <w:rFonts w:ascii="Times New Roman" w:hAnsi="Times New Roman" w:cs="Times New Roman"/>
          <w:sz w:val="24"/>
          <w:szCs w:val="24"/>
          <w:lang w:val="hu-HU"/>
        </w:rPr>
        <w:t xml:space="preserve">. Ez tűnik ki a </w:t>
      </w:r>
      <w:proofErr w:type="spellStart"/>
      <w:r w:rsidR="001B7C2F" w:rsidRPr="00DF6E75">
        <w:rPr>
          <w:rFonts w:ascii="Times New Roman" w:hAnsi="Times New Roman" w:cs="Times New Roman"/>
          <w:b/>
          <w:sz w:val="24"/>
          <w:szCs w:val="24"/>
          <w:lang w:val="hu-HU"/>
        </w:rPr>
        <w:t>Mk</w:t>
      </w:r>
      <w:proofErr w:type="spellEnd"/>
      <w:r w:rsidR="001B7C2F" w:rsidRPr="00DF6E7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2,1-12</w:t>
      </w:r>
      <w:r w:rsidR="001B7C2F">
        <w:rPr>
          <w:rFonts w:ascii="Times New Roman" w:hAnsi="Times New Roman" w:cs="Times New Roman"/>
          <w:sz w:val="24"/>
          <w:szCs w:val="24"/>
          <w:lang w:val="hu-HU"/>
        </w:rPr>
        <w:t xml:space="preserve">-ben megörökített történetből, amely az úgynevezett gutaütött meggyógyításáról szól. </w:t>
      </w:r>
      <w:r w:rsidR="00BC7A6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D67421">
        <w:rPr>
          <w:rFonts w:ascii="Times New Roman" w:hAnsi="Times New Roman" w:cs="Times New Roman"/>
          <w:sz w:val="24"/>
          <w:szCs w:val="24"/>
          <w:lang w:val="hu-HU"/>
        </w:rPr>
        <w:t>lesett fizikai állapota ellenére,</w:t>
      </w:r>
      <w:r w:rsidR="00BC7A65" w:rsidRPr="00BC7A65">
        <w:t xml:space="preserve"> </w:t>
      </w:r>
      <w:r w:rsidR="00BC7A65" w:rsidRPr="00BC7A65">
        <w:rPr>
          <w:rFonts w:ascii="Times New Roman" w:hAnsi="Times New Roman" w:cs="Times New Roman"/>
          <w:sz w:val="24"/>
          <w:szCs w:val="24"/>
          <w:lang w:val="hu-HU"/>
        </w:rPr>
        <w:t>Jézus</w:t>
      </w:r>
      <w:r w:rsidR="00D67421">
        <w:rPr>
          <w:rFonts w:ascii="Times New Roman" w:hAnsi="Times New Roman" w:cs="Times New Roman"/>
          <w:sz w:val="24"/>
          <w:szCs w:val="24"/>
          <w:lang w:val="hu-HU"/>
        </w:rPr>
        <w:t xml:space="preserve"> legelőször a lelki betegségét gyógyította. </w:t>
      </w:r>
      <w:r w:rsidR="00862F2A">
        <w:rPr>
          <w:rFonts w:ascii="Times New Roman" w:hAnsi="Times New Roman" w:cs="Times New Roman"/>
          <w:sz w:val="24"/>
          <w:szCs w:val="24"/>
          <w:lang w:val="hu-HU"/>
        </w:rPr>
        <w:t xml:space="preserve">Bizonyosan </w:t>
      </w:r>
      <w:r w:rsidR="00367850">
        <w:rPr>
          <w:rFonts w:ascii="Times New Roman" w:hAnsi="Times New Roman" w:cs="Times New Roman"/>
          <w:sz w:val="24"/>
          <w:szCs w:val="24"/>
          <w:lang w:val="hu-HU"/>
        </w:rPr>
        <w:t xml:space="preserve">nem </w:t>
      </w:r>
      <w:r w:rsidR="00BC7A65">
        <w:rPr>
          <w:rFonts w:ascii="Times New Roman" w:hAnsi="Times New Roman" w:cs="Times New Roman"/>
          <w:sz w:val="24"/>
          <w:szCs w:val="24"/>
          <w:lang w:val="hu-HU"/>
        </w:rPr>
        <w:t>hirdetett volna neki bocsánatot („</w:t>
      </w:r>
      <w:r w:rsidR="00367850">
        <w:rPr>
          <w:rFonts w:ascii="Times New Roman" w:hAnsi="Times New Roman" w:cs="Times New Roman"/>
          <w:sz w:val="24"/>
          <w:szCs w:val="24"/>
          <w:lang w:val="hu-HU"/>
        </w:rPr>
        <w:t>fiam, megbocsáttattak néked a te bűneid”</w:t>
      </w:r>
      <w:r w:rsidR="00BC7A65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0768E7">
        <w:rPr>
          <w:rFonts w:ascii="Times New Roman" w:hAnsi="Times New Roman" w:cs="Times New Roman"/>
          <w:sz w:val="24"/>
          <w:szCs w:val="24"/>
          <w:lang w:val="hu-HU"/>
        </w:rPr>
        <w:t>, ha előzetesen nem alakult volna ki benne mély bűnbánat. A bűnterhet viszont nem tudta letenni, nem mert bűnbocsánatért folyamodni, talán a korabeli kegyesség által sugallt</w:t>
      </w:r>
      <w:r w:rsidR="005248A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0768E7">
        <w:rPr>
          <w:rFonts w:ascii="Times New Roman" w:hAnsi="Times New Roman" w:cs="Times New Roman"/>
          <w:sz w:val="24"/>
          <w:szCs w:val="24"/>
          <w:lang w:val="hu-HU"/>
        </w:rPr>
        <w:t xml:space="preserve"> torz istenkép miatt.</w:t>
      </w:r>
      <w:r w:rsidR="002A265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248A7">
        <w:rPr>
          <w:rFonts w:ascii="Times New Roman" w:hAnsi="Times New Roman" w:cs="Times New Roman"/>
          <w:sz w:val="24"/>
          <w:szCs w:val="24"/>
          <w:lang w:val="hu-HU"/>
        </w:rPr>
        <w:t>A b</w:t>
      </w:r>
      <w:r w:rsidR="002A2650">
        <w:rPr>
          <w:rFonts w:ascii="Times New Roman" w:hAnsi="Times New Roman" w:cs="Times New Roman"/>
          <w:sz w:val="24"/>
          <w:szCs w:val="24"/>
          <w:lang w:val="hu-HU"/>
        </w:rPr>
        <w:t xml:space="preserve">űnös elé menő isteni kegyelem példája ez a beteggyógyítás is. </w:t>
      </w:r>
      <w:r w:rsidR="00AE7317">
        <w:rPr>
          <w:rFonts w:ascii="Times New Roman" w:hAnsi="Times New Roman" w:cs="Times New Roman"/>
          <w:sz w:val="24"/>
          <w:szCs w:val="24"/>
          <w:lang w:val="hu-HU"/>
        </w:rPr>
        <w:t xml:space="preserve">Mindenesetre </w:t>
      </w:r>
      <w:r w:rsidR="00AE7317" w:rsidRPr="0094196C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lelki betegséget kellett </w:t>
      </w:r>
      <w:r w:rsidR="0094196C" w:rsidRPr="0094196C">
        <w:rPr>
          <w:rFonts w:ascii="Times New Roman" w:hAnsi="Times New Roman" w:cs="Times New Roman"/>
          <w:b/>
          <w:sz w:val="24"/>
          <w:szCs w:val="24"/>
          <w:lang w:val="hu-HU"/>
        </w:rPr>
        <w:t xml:space="preserve">először </w:t>
      </w:r>
      <w:r w:rsidR="00AE7317" w:rsidRPr="0094196C">
        <w:rPr>
          <w:rFonts w:ascii="Times New Roman" w:hAnsi="Times New Roman" w:cs="Times New Roman"/>
          <w:b/>
          <w:sz w:val="24"/>
          <w:szCs w:val="24"/>
          <w:lang w:val="hu-HU"/>
        </w:rPr>
        <w:t>gyógyítani a fizikai gyógyítást megelőzően.</w:t>
      </w:r>
      <w:r w:rsidR="0094196C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BC7A6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973F66" w:rsidRDefault="00283E96" w:rsidP="00450BD2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Minden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lelkigondozónak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figyelmet kell arra fordítania, hogy a fizikai betegségben szenvedő nem hordoz-e valami súlyos lelki terhet, akár bűntudat, akár haragtartás, meg nem bocsátás, Isten elleni keserű lázadás, stb. folytán. </w:t>
      </w:r>
      <w:r w:rsidR="00A31811">
        <w:rPr>
          <w:rFonts w:ascii="Times New Roman" w:hAnsi="Times New Roman" w:cs="Times New Roman"/>
          <w:sz w:val="24"/>
          <w:szCs w:val="24"/>
          <w:lang w:val="hu-HU"/>
        </w:rPr>
        <w:t xml:space="preserve">Fizikai gyógyulásának akadálya lehet ez a lelki betegség, ezért legelőször ezt kell orvosolni. </w:t>
      </w:r>
    </w:p>
    <w:p w:rsidR="008F270F" w:rsidRDefault="00973F66" w:rsidP="00450BD2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2. </w:t>
      </w:r>
      <w:r w:rsidR="00DF6E75" w:rsidRPr="008F270F">
        <w:rPr>
          <w:rFonts w:ascii="Times New Roman" w:hAnsi="Times New Roman" w:cs="Times New Roman"/>
          <w:b/>
          <w:sz w:val="24"/>
          <w:szCs w:val="24"/>
          <w:lang w:val="hu-HU"/>
        </w:rPr>
        <w:t>Tudatosítani kell a betegben, hogy a gyógyulás ajándékát követően, ügyelnie kell az életmódjára, hogy a természet Isten által alkotott törvényeivel összhangban éljen, amennyire csak lehetséges.</w:t>
      </w:r>
      <w:r w:rsidR="00DF6E75">
        <w:rPr>
          <w:rFonts w:ascii="Times New Roman" w:hAnsi="Times New Roman" w:cs="Times New Roman"/>
          <w:sz w:val="24"/>
          <w:szCs w:val="24"/>
          <w:lang w:val="hu-HU"/>
        </w:rPr>
        <w:t xml:space="preserve"> Nem ismételheti</w:t>
      </w:r>
      <w:r w:rsidR="00C56C17" w:rsidRPr="00C56C17">
        <w:t xml:space="preserve"> </w:t>
      </w:r>
      <w:r w:rsidR="00C56C17" w:rsidRPr="00C56C17">
        <w:rPr>
          <w:rFonts w:ascii="Times New Roman" w:hAnsi="Times New Roman" w:cs="Times New Roman"/>
          <w:sz w:val="24"/>
          <w:szCs w:val="24"/>
          <w:lang w:val="hu-HU"/>
        </w:rPr>
        <w:t>életvitelében</w:t>
      </w:r>
      <w:r w:rsidR="00DF6E75">
        <w:rPr>
          <w:rFonts w:ascii="Times New Roman" w:hAnsi="Times New Roman" w:cs="Times New Roman"/>
          <w:sz w:val="24"/>
          <w:szCs w:val="24"/>
          <w:lang w:val="hu-HU"/>
        </w:rPr>
        <w:t xml:space="preserve"> azokat a hibákat, amelyek betegségét okozták. Példa erre Jézus szava a harmincnyolc éve beteg emberhez: </w:t>
      </w:r>
      <w:proofErr w:type="spellStart"/>
      <w:r w:rsidR="00DF6E75" w:rsidRPr="00DF6E75">
        <w:rPr>
          <w:rFonts w:ascii="Times New Roman" w:hAnsi="Times New Roman" w:cs="Times New Roman"/>
          <w:b/>
          <w:sz w:val="24"/>
          <w:szCs w:val="24"/>
          <w:lang w:val="hu-HU"/>
        </w:rPr>
        <w:t>Jn</w:t>
      </w:r>
      <w:proofErr w:type="spellEnd"/>
      <w:r w:rsidR="00DF6E75" w:rsidRPr="00DF6E7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5,12</w:t>
      </w:r>
      <w:r w:rsidR="00DF6E75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C56C1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F6361" w:rsidRDefault="008F270F" w:rsidP="00450BD2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3. </w:t>
      </w:r>
      <w:r w:rsidR="006056B9">
        <w:rPr>
          <w:rFonts w:ascii="Times New Roman" w:hAnsi="Times New Roman" w:cs="Times New Roman"/>
          <w:sz w:val="24"/>
          <w:szCs w:val="24"/>
          <w:lang w:val="hu-HU"/>
        </w:rPr>
        <w:t xml:space="preserve">Jézus nem mindig úgy gyógyított, hogy azonnali gyógyulás következett. Úgy tűnik példát, tanítást akart adni arra vonatkozóan, hogy </w:t>
      </w:r>
      <w:r w:rsidR="006056B9" w:rsidRPr="00235356">
        <w:rPr>
          <w:rFonts w:ascii="Times New Roman" w:hAnsi="Times New Roman" w:cs="Times New Roman"/>
          <w:b/>
          <w:sz w:val="24"/>
          <w:szCs w:val="24"/>
          <w:lang w:val="hu-HU"/>
        </w:rPr>
        <w:t>az isteni kegyelem általi gyógyulás</w:t>
      </w:r>
      <w:r w:rsidR="00235356" w:rsidRPr="0023535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fokozatosan is történhet, gyógyító eszközök igénybevételével</w:t>
      </w:r>
      <w:r w:rsidR="000F68D4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D4DB8">
        <w:rPr>
          <w:rFonts w:ascii="Times New Roman" w:hAnsi="Times New Roman" w:cs="Times New Roman"/>
          <w:sz w:val="24"/>
          <w:szCs w:val="24"/>
          <w:lang w:val="hu-HU"/>
        </w:rPr>
        <w:t xml:space="preserve">Példa erre a vakon született meggyógyításának a története: </w:t>
      </w:r>
      <w:proofErr w:type="spellStart"/>
      <w:r w:rsidR="006D4DB8" w:rsidRPr="006D4DB8">
        <w:rPr>
          <w:rFonts w:ascii="Times New Roman" w:hAnsi="Times New Roman" w:cs="Times New Roman"/>
          <w:b/>
          <w:sz w:val="24"/>
          <w:szCs w:val="24"/>
          <w:lang w:val="hu-HU"/>
        </w:rPr>
        <w:t>Jn</w:t>
      </w:r>
      <w:proofErr w:type="spellEnd"/>
      <w:r w:rsidR="006D4DB8" w:rsidRPr="006D4DB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9,6-7</w:t>
      </w:r>
      <w:r w:rsidR="006D4DB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743A7">
        <w:rPr>
          <w:rFonts w:ascii="Times New Roman" w:hAnsi="Times New Roman" w:cs="Times New Roman"/>
          <w:sz w:val="24"/>
          <w:szCs w:val="24"/>
          <w:lang w:val="hu-HU"/>
        </w:rPr>
        <w:t xml:space="preserve"> A gyógyító erő nyilvánvalóan nem a sárban volt, sem</w:t>
      </w:r>
      <w:r w:rsidR="006F14AE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 w:rsidR="006F14AE">
        <w:rPr>
          <w:rFonts w:ascii="Times New Roman" w:hAnsi="Times New Roman" w:cs="Times New Roman"/>
          <w:sz w:val="24"/>
          <w:szCs w:val="24"/>
          <w:lang w:val="hu-HU"/>
        </w:rPr>
        <w:t>Siloám</w:t>
      </w:r>
      <w:proofErr w:type="spellEnd"/>
      <w:r w:rsidR="006F14AE">
        <w:rPr>
          <w:rFonts w:ascii="Times New Roman" w:hAnsi="Times New Roman" w:cs="Times New Roman"/>
          <w:sz w:val="24"/>
          <w:szCs w:val="24"/>
          <w:lang w:val="hu-HU"/>
        </w:rPr>
        <w:t xml:space="preserve"> vizében – </w:t>
      </w:r>
      <w:r w:rsidR="00F91464">
        <w:rPr>
          <w:rFonts w:ascii="Times New Roman" w:hAnsi="Times New Roman" w:cs="Times New Roman"/>
          <w:sz w:val="24"/>
          <w:szCs w:val="24"/>
          <w:lang w:val="hu-HU"/>
        </w:rPr>
        <w:t xml:space="preserve">ezek csak eszközök voltak Isten kezében. (Bizonyára ezért említi János apostol, hogy a </w:t>
      </w:r>
      <w:proofErr w:type="spellStart"/>
      <w:r w:rsidR="00F91464">
        <w:rPr>
          <w:rFonts w:ascii="Times New Roman" w:hAnsi="Times New Roman" w:cs="Times New Roman"/>
          <w:sz w:val="24"/>
          <w:szCs w:val="24"/>
          <w:lang w:val="hu-HU"/>
        </w:rPr>
        <w:t>Siloám</w:t>
      </w:r>
      <w:proofErr w:type="spellEnd"/>
      <w:r w:rsidR="00F91464">
        <w:rPr>
          <w:rFonts w:ascii="Times New Roman" w:hAnsi="Times New Roman" w:cs="Times New Roman"/>
          <w:sz w:val="24"/>
          <w:szCs w:val="24"/>
          <w:lang w:val="hu-HU"/>
        </w:rPr>
        <w:t xml:space="preserve"> jelentése: küldött.) </w:t>
      </w:r>
      <w:r w:rsidR="003276FE">
        <w:rPr>
          <w:rFonts w:ascii="Times New Roman" w:hAnsi="Times New Roman" w:cs="Times New Roman"/>
          <w:sz w:val="24"/>
          <w:szCs w:val="24"/>
          <w:lang w:val="hu-HU"/>
        </w:rPr>
        <w:t>Ezen kívül hitpróba is volt a vak ember számára, hogy megteszi-e azt, amit Jézus mondott, hogy tegye meg gyógyulása érdekében, hiszi-e, hogy ha engedelmeskedik Isten szavának, akkor meggyógyul.</w:t>
      </w:r>
      <w:r w:rsidR="000F68D4">
        <w:rPr>
          <w:rFonts w:ascii="Times New Roman" w:hAnsi="Times New Roman" w:cs="Times New Roman"/>
          <w:sz w:val="24"/>
          <w:szCs w:val="24"/>
          <w:lang w:val="hu-HU"/>
        </w:rPr>
        <w:t xml:space="preserve"> (Vö. az Ószövetségben </w:t>
      </w:r>
      <w:proofErr w:type="spellStart"/>
      <w:r w:rsidR="000F68D4">
        <w:rPr>
          <w:rFonts w:ascii="Times New Roman" w:hAnsi="Times New Roman" w:cs="Times New Roman"/>
          <w:sz w:val="24"/>
          <w:szCs w:val="24"/>
          <w:lang w:val="hu-HU"/>
        </w:rPr>
        <w:t>Ezékiás</w:t>
      </w:r>
      <w:proofErr w:type="spellEnd"/>
      <w:r w:rsidR="000F68D4">
        <w:rPr>
          <w:rFonts w:ascii="Times New Roman" w:hAnsi="Times New Roman" w:cs="Times New Roman"/>
          <w:sz w:val="24"/>
          <w:szCs w:val="24"/>
          <w:lang w:val="hu-HU"/>
        </w:rPr>
        <w:t xml:space="preserve"> király gyógyulásának a történetével, ahol Isten szintén általa rendelt eszközön keresztül adott gyógyulást: </w:t>
      </w:r>
      <w:proofErr w:type="spellStart"/>
      <w:r w:rsidR="000F68D4">
        <w:rPr>
          <w:rFonts w:ascii="Times New Roman" w:hAnsi="Times New Roman" w:cs="Times New Roman"/>
          <w:sz w:val="24"/>
          <w:szCs w:val="24"/>
          <w:lang w:val="hu-HU"/>
        </w:rPr>
        <w:t>Ésa</w:t>
      </w:r>
      <w:proofErr w:type="spellEnd"/>
      <w:r w:rsidR="000F68D4">
        <w:rPr>
          <w:rFonts w:ascii="Times New Roman" w:hAnsi="Times New Roman" w:cs="Times New Roman"/>
          <w:sz w:val="24"/>
          <w:szCs w:val="24"/>
          <w:lang w:val="hu-HU"/>
        </w:rPr>
        <w:t xml:space="preserve"> 38,21. Úgyszintén vö. a szíriai </w:t>
      </w:r>
      <w:proofErr w:type="spellStart"/>
      <w:r w:rsidR="000F68D4">
        <w:rPr>
          <w:rFonts w:ascii="Times New Roman" w:hAnsi="Times New Roman" w:cs="Times New Roman"/>
          <w:sz w:val="24"/>
          <w:szCs w:val="24"/>
          <w:lang w:val="hu-HU"/>
        </w:rPr>
        <w:t>Naámán</w:t>
      </w:r>
      <w:proofErr w:type="spellEnd"/>
      <w:r w:rsidR="000F68D4">
        <w:rPr>
          <w:rFonts w:ascii="Times New Roman" w:hAnsi="Times New Roman" w:cs="Times New Roman"/>
          <w:sz w:val="24"/>
          <w:szCs w:val="24"/>
          <w:lang w:val="hu-HU"/>
        </w:rPr>
        <w:t xml:space="preserve"> történetével, akinek szintén hitpróba volt, hogy hétszer merüljön alá a Jordánban. Hinnie kellett, hogy az Isten gyógyító ereje az általa mondott egyszerű eszk</w:t>
      </w:r>
      <w:r w:rsidR="008F0A8B">
        <w:rPr>
          <w:rFonts w:ascii="Times New Roman" w:hAnsi="Times New Roman" w:cs="Times New Roman"/>
          <w:sz w:val="24"/>
          <w:szCs w:val="24"/>
          <w:lang w:val="hu-HU"/>
        </w:rPr>
        <w:t>özön keresztül fog megvalósulni: 2Kir 5,9-14.</w:t>
      </w:r>
      <w:r w:rsidR="000F68D4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092E65" w:rsidRPr="000F68D4" w:rsidRDefault="00092E65" w:rsidP="00450BD2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4. A tíz leprás meggyógyításának a története – </w:t>
      </w:r>
      <w:proofErr w:type="spellStart"/>
      <w:r w:rsidRPr="00465CEB">
        <w:rPr>
          <w:rFonts w:ascii="Times New Roman" w:hAnsi="Times New Roman" w:cs="Times New Roman"/>
          <w:b/>
          <w:sz w:val="24"/>
          <w:szCs w:val="24"/>
          <w:lang w:val="hu-HU"/>
        </w:rPr>
        <w:t>Lk</w:t>
      </w:r>
      <w:proofErr w:type="spellEnd"/>
      <w:r w:rsidRPr="00465CE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17,</w:t>
      </w:r>
      <w:r w:rsidR="00D33E5F" w:rsidRPr="00465CEB">
        <w:rPr>
          <w:rFonts w:ascii="Times New Roman" w:hAnsi="Times New Roman" w:cs="Times New Roman"/>
          <w:b/>
          <w:sz w:val="24"/>
          <w:szCs w:val="24"/>
          <w:lang w:val="hu-HU"/>
        </w:rPr>
        <w:t>12-19</w:t>
      </w:r>
      <w:r w:rsidR="00D33E5F">
        <w:rPr>
          <w:rFonts w:ascii="Times New Roman" w:hAnsi="Times New Roman" w:cs="Times New Roman"/>
          <w:sz w:val="24"/>
          <w:szCs w:val="24"/>
          <w:lang w:val="hu-HU"/>
        </w:rPr>
        <w:t xml:space="preserve"> – </w:t>
      </w:r>
      <w:r w:rsidR="00CF39FC">
        <w:rPr>
          <w:rFonts w:ascii="Times New Roman" w:hAnsi="Times New Roman" w:cs="Times New Roman"/>
          <w:sz w:val="24"/>
          <w:szCs w:val="24"/>
          <w:lang w:val="hu-HU"/>
        </w:rPr>
        <w:t>is a nem azonnali</w:t>
      </w:r>
      <w:r w:rsidR="00260D27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CF39FC">
        <w:rPr>
          <w:rFonts w:ascii="Times New Roman" w:hAnsi="Times New Roman" w:cs="Times New Roman"/>
          <w:sz w:val="24"/>
          <w:szCs w:val="24"/>
          <w:lang w:val="hu-HU"/>
        </w:rPr>
        <w:t xml:space="preserve"> Isten általi </w:t>
      </w:r>
      <w:r w:rsidR="00BB60D6">
        <w:rPr>
          <w:rFonts w:ascii="Times New Roman" w:hAnsi="Times New Roman" w:cs="Times New Roman"/>
          <w:sz w:val="24"/>
          <w:szCs w:val="24"/>
          <w:lang w:val="hu-HU"/>
        </w:rPr>
        <w:t xml:space="preserve">gyógyítást szemlélteti, továbbá azt, hogy </w:t>
      </w:r>
      <w:r w:rsidR="00BB60D6" w:rsidRPr="00DB00E9">
        <w:rPr>
          <w:rFonts w:ascii="Times New Roman" w:hAnsi="Times New Roman" w:cs="Times New Roman"/>
          <w:b/>
          <w:sz w:val="24"/>
          <w:szCs w:val="24"/>
          <w:lang w:val="hu-HU"/>
        </w:rPr>
        <w:t xml:space="preserve">ha Istenhez folyamodott valaki gyógyulásért, az ő kezébe tette le az életét, akkor higgyen az isteni válaszban, </w:t>
      </w:r>
      <w:r w:rsidR="0001788A">
        <w:rPr>
          <w:rFonts w:ascii="Times New Roman" w:hAnsi="Times New Roman" w:cs="Times New Roman"/>
          <w:b/>
          <w:sz w:val="24"/>
          <w:szCs w:val="24"/>
          <w:lang w:val="hu-HU"/>
        </w:rPr>
        <w:t xml:space="preserve">a </w:t>
      </w:r>
      <w:r w:rsidR="00BB60D6" w:rsidRPr="00DB00E9">
        <w:rPr>
          <w:rFonts w:ascii="Times New Roman" w:hAnsi="Times New Roman" w:cs="Times New Roman"/>
          <w:b/>
          <w:sz w:val="24"/>
          <w:szCs w:val="24"/>
          <w:lang w:val="hu-HU"/>
        </w:rPr>
        <w:t xml:space="preserve">gyógyulásban, még mielőtt az megvalósulna. </w:t>
      </w:r>
      <w:r w:rsidR="00BB60D6">
        <w:rPr>
          <w:rFonts w:ascii="Times New Roman" w:hAnsi="Times New Roman" w:cs="Times New Roman"/>
          <w:sz w:val="24"/>
          <w:szCs w:val="24"/>
          <w:lang w:val="hu-HU"/>
        </w:rPr>
        <w:t>A tíz leprásnak hinnie kellett, hogy Isten ígérete szerint teljesedni fog a gyógyulásuk</w:t>
      </w:r>
      <w:r w:rsidR="0001788A">
        <w:rPr>
          <w:rFonts w:ascii="Times New Roman" w:hAnsi="Times New Roman" w:cs="Times New Roman"/>
          <w:sz w:val="24"/>
          <w:szCs w:val="24"/>
          <w:lang w:val="hu-HU"/>
        </w:rPr>
        <w:t>at illetően</w:t>
      </w:r>
      <w:r w:rsidR="00BB60D6">
        <w:rPr>
          <w:rFonts w:ascii="Times New Roman" w:hAnsi="Times New Roman" w:cs="Times New Roman"/>
          <w:sz w:val="24"/>
          <w:szCs w:val="24"/>
          <w:lang w:val="hu-HU"/>
        </w:rPr>
        <w:t xml:space="preserve">, noha ez csak útban Jeruzsálem felé </w:t>
      </w:r>
      <w:r w:rsidR="00BB60D6" w:rsidRPr="00BB60D6">
        <w:rPr>
          <w:rFonts w:ascii="Times New Roman" w:hAnsi="Times New Roman" w:cs="Times New Roman"/>
          <w:sz w:val="24"/>
          <w:szCs w:val="24"/>
          <w:lang w:val="hu-HU"/>
        </w:rPr>
        <w:t>történt meg</w:t>
      </w:r>
      <w:r w:rsidR="00442D7C">
        <w:rPr>
          <w:rFonts w:ascii="Times New Roman" w:hAnsi="Times New Roman" w:cs="Times New Roman"/>
          <w:sz w:val="24"/>
          <w:szCs w:val="24"/>
          <w:lang w:val="hu-HU"/>
        </w:rPr>
        <w:t xml:space="preserve">, amikor is elindultak </w:t>
      </w:r>
      <w:r w:rsidR="00442D7C">
        <w:rPr>
          <w:rFonts w:ascii="Times New Roman" w:hAnsi="Times New Roman" w:cs="Times New Roman"/>
          <w:sz w:val="24"/>
          <w:szCs w:val="24"/>
          <w:lang w:val="hu-HU"/>
        </w:rPr>
        <w:lastRenderedPageBreak/>
        <w:t>bemutatni a gyógyulásért való áldozatukat. Teljes hite azonban csak egynek volt a tíz közül, olyan hite, amely magába foglalta azt is, hogy vissza kell térnie Jézushoz megköszönni az isteni teremtő hatalom csodája általi gyógyulását</w:t>
      </w:r>
      <w:r w:rsidR="00394D62">
        <w:rPr>
          <w:rFonts w:ascii="Times New Roman" w:hAnsi="Times New Roman" w:cs="Times New Roman"/>
          <w:sz w:val="24"/>
          <w:szCs w:val="24"/>
          <w:lang w:val="hu-HU"/>
        </w:rPr>
        <w:t>, és dicsérni az Istent.</w:t>
      </w:r>
      <w:r w:rsidR="00DB00E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50BD2" w:rsidRDefault="0085724C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5. </w:t>
      </w:r>
      <w:r w:rsidR="00C32C4E">
        <w:rPr>
          <w:rFonts w:ascii="Times New Roman" w:hAnsi="Times New Roman" w:cs="Times New Roman"/>
          <w:sz w:val="24"/>
          <w:szCs w:val="24"/>
          <w:lang w:val="hu-HU"/>
        </w:rPr>
        <w:t xml:space="preserve">Szemléltetik Jézus tanításai azt az igazságot is, amiről </w:t>
      </w:r>
      <w:r w:rsidR="00C32C4E" w:rsidRPr="00465CEB">
        <w:rPr>
          <w:rFonts w:ascii="Times New Roman" w:hAnsi="Times New Roman" w:cs="Times New Roman"/>
          <w:b/>
          <w:sz w:val="24"/>
          <w:szCs w:val="24"/>
          <w:lang w:val="hu-HU"/>
        </w:rPr>
        <w:t>Zsolt 31</w:t>
      </w:r>
      <w:r w:rsidR="00156D0D" w:rsidRPr="00465CEB">
        <w:rPr>
          <w:rFonts w:ascii="Times New Roman" w:hAnsi="Times New Roman" w:cs="Times New Roman"/>
          <w:b/>
          <w:sz w:val="24"/>
          <w:szCs w:val="24"/>
          <w:lang w:val="hu-HU"/>
        </w:rPr>
        <w:t>,16</w:t>
      </w:r>
      <w:r w:rsidR="00156D0D">
        <w:rPr>
          <w:rFonts w:ascii="Times New Roman" w:hAnsi="Times New Roman" w:cs="Times New Roman"/>
          <w:sz w:val="24"/>
          <w:szCs w:val="24"/>
          <w:lang w:val="hu-HU"/>
        </w:rPr>
        <w:t xml:space="preserve"> szól: „Életem ideje kezedben van.” </w:t>
      </w:r>
      <w:r w:rsidR="00465CEB">
        <w:rPr>
          <w:rFonts w:ascii="Times New Roman" w:hAnsi="Times New Roman" w:cs="Times New Roman"/>
          <w:sz w:val="24"/>
          <w:szCs w:val="24"/>
          <w:lang w:val="hu-HU"/>
        </w:rPr>
        <w:t xml:space="preserve">Többen azok közül, akiket Jézus meggyógyított, az ő közbeavatkozása nélkül meghaltak volna. </w:t>
      </w:r>
      <w:r w:rsidR="00465CEB" w:rsidRPr="00306174">
        <w:rPr>
          <w:rFonts w:ascii="Times New Roman" w:hAnsi="Times New Roman" w:cs="Times New Roman"/>
          <w:b/>
          <w:sz w:val="24"/>
          <w:szCs w:val="24"/>
          <w:lang w:val="hu-HU"/>
        </w:rPr>
        <w:t>A teremtő I</w:t>
      </w:r>
      <w:r w:rsidR="00184DAB" w:rsidRPr="00306174">
        <w:rPr>
          <w:rFonts w:ascii="Times New Roman" w:hAnsi="Times New Roman" w:cs="Times New Roman"/>
          <w:b/>
          <w:sz w:val="24"/>
          <w:szCs w:val="24"/>
          <w:lang w:val="hu-HU"/>
        </w:rPr>
        <w:t xml:space="preserve">stennek azonban hatalma van </w:t>
      </w:r>
      <w:r w:rsidR="00465CEB" w:rsidRPr="00306174">
        <w:rPr>
          <w:rFonts w:ascii="Times New Roman" w:hAnsi="Times New Roman" w:cs="Times New Roman"/>
          <w:b/>
          <w:sz w:val="24"/>
          <w:szCs w:val="24"/>
          <w:lang w:val="hu-HU"/>
        </w:rPr>
        <w:t>az öröklés révén magunkkal hozott „élettőkénk”</w:t>
      </w:r>
      <w:r w:rsidR="00184DAB" w:rsidRPr="00306174">
        <w:rPr>
          <w:rFonts w:ascii="Times New Roman" w:hAnsi="Times New Roman" w:cs="Times New Roman"/>
          <w:b/>
          <w:sz w:val="24"/>
          <w:szCs w:val="24"/>
          <w:lang w:val="hu-HU"/>
        </w:rPr>
        <w:t xml:space="preserve"> növelésére is.</w:t>
      </w:r>
      <w:r w:rsidR="00184DA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A47B3">
        <w:rPr>
          <w:rFonts w:ascii="Times New Roman" w:hAnsi="Times New Roman" w:cs="Times New Roman"/>
          <w:sz w:val="24"/>
          <w:szCs w:val="24"/>
          <w:lang w:val="hu-HU"/>
        </w:rPr>
        <w:t xml:space="preserve">(Az Ószövetségbe jól szemlélteti ezt </w:t>
      </w:r>
      <w:proofErr w:type="spellStart"/>
      <w:r w:rsidR="00DA47B3">
        <w:rPr>
          <w:rFonts w:ascii="Times New Roman" w:hAnsi="Times New Roman" w:cs="Times New Roman"/>
          <w:sz w:val="24"/>
          <w:szCs w:val="24"/>
          <w:lang w:val="hu-HU"/>
        </w:rPr>
        <w:t>Ezékiás</w:t>
      </w:r>
      <w:proofErr w:type="spellEnd"/>
      <w:r w:rsidR="00DA47B3">
        <w:rPr>
          <w:rFonts w:ascii="Times New Roman" w:hAnsi="Times New Roman" w:cs="Times New Roman"/>
          <w:sz w:val="24"/>
          <w:szCs w:val="24"/>
          <w:lang w:val="hu-HU"/>
        </w:rPr>
        <w:t xml:space="preserve"> király imájának meghallgatása Isten részéről és a néki adott ígérete ennek nyomán: </w:t>
      </w:r>
      <w:proofErr w:type="spellStart"/>
      <w:r w:rsidR="00E65FDC">
        <w:rPr>
          <w:rFonts w:ascii="Times New Roman" w:hAnsi="Times New Roman" w:cs="Times New Roman"/>
          <w:sz w:val="24"/>
          <w:szCs w:val="24"/>
          <w:lang w:val="hu-HU"/>
        </w:rPr>
        <w:t>Ésa</w:t>
      </w:r>
      <w:proofErr w:type="spellEnd"/>
      <w:r w:rsidR="00E65FDC">
        <w:rPr>
          <w:rFonts w:ascii="Times New Roman" w:hAnsi="Times New Roman" w:cs="Times New Roman"/>
          <w:sz w:val="24"/>
          <w:szCs w:val="24"/>
          <w:lang w:val="hu-HU"/>
        </w:rPr>
        <w:t xml:space="preserve"> 38,5.</w:t>
      </w:r>
      <w:r w:rsidR="00DA47B3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E65FD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070457" w:rsidRDefault="00F84685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01788A">
        <w:rPr>
          <w:rFonts w:ascii="Times New Roman" w:hAnsi="Times New Roman" w:cs="Times New Roman"/>
          <w:sz w:val="24"/>
          <w:szCs w:val="24"/>
          <w:lang w:val="hu-HU"/>
        </w:rPr>
        <w:t>Sely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e János </w:t>
      </w:r>
      <w:r w:rsidR="0001788A">
        <w:rPr>
          <w:rFonts w:ascii="Times New Roman" w:hAnsi="Times New Roman" w:cs="Times New Roman"/>
          <w:sz w:val="24"/>
          <w:szCs w:val="24"/>
          <w:lang w:val="hu-HU"/>
        </w:rPr>
        <w:t xml:space="preserve">írja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az élettőkéről: </w:t>
      </w:r>
      <w:r w:rsidRPr="00327B86">
        <w:rPr>
          <w:rFonts w:ascii="Times New Roman" w:hAnsi="Times New Roman" w:cs="Times New Roman"/>
          <w:i/>
          <w:sz w:val="24"/>
          <w:szCs w:val="24"/>
          <w:lang w:val="hu-HU"/>
        </w:rPr>
        <w:t>„Az élet lényegében olyan folyamat, amely fokozatosan feléli a szülőktől belénk táplált adaptációs energia készleteit. Különleges bankbetét az életerő, amit csak költeni lehet, növelni nem.”</w:t>
      </w:r>
      <w:r w:rsidR="004E1403">
        <w:rPr>
          <w:rFonts w:ascii="Times New Roman" w:hAnsi="Times New Roman" w:cs="Times New Roman"/>
          <w:sz w:val="24"/>
          <w:szCs w:val="24"/>
          <w:lang w:val="hu-HU"/>
        </w:rPr>
        <w:t xml:space="preserve"> – Életünk és a stressz, Akadémiai Kiadó, Budapest, 1973, 285-286. o.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306174" w:rsidRDefault="005776D1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6. </w:t>
      </w:r>
      <w:r w:rsidRPr="000810DA">
        <w:rPr>
          <w:rFonts w:ascii="Times New Roman" w:hAnsi="Times New Roman" w:cs="Times New Roman"/>
          <w:b/>
          <w:sz w:val="24"/>
          <w:szCs w:val="24"/>
          <w:lang w:val="hu-HU"/>
        </w:rPr>
        <w:t xml:space="preserve">Azoknál az eseteknél, ahol </w:t>
      </w:r>
      <w:r w:rsidR="00090629" w:rsidRPr="000810DA">
        <w:rPr>
          <w:rFonts w:ascii="Times New Roman" w:hAnsi="Times New Roman" w:cs="Times New Roman"/>
          <w:b/>
          <w:sz w:val="24"/>
          <w:szCs w:val="24"/>
          <w:lang w:val="hu-HU"/>
        </w:rPr>
        <w:t xml:space="preserve">Jézus </w:t>
      </w:r>
      <w:r w:rsidRPr="000810DA">
        <w:rPr>
          <w:rFonts w:ascii="Times New Roman" w:hAnsi="Times New Roman" w:cs="Times New Roman"/>
          <w:b/>
          <w:sz w:val="24"/>
          <w:szCs w:val="24"/>
          <w:lang w:val="hu-HU"/>
        </w:rPr>
        <w:t>azonnali, isteni teremtő hatalom általi gyógyulást adott</w:t>
      </w:r>
      <w:r w:rsidR="00262B03" w:rsidRPr="000810DA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megfigyelhetjük, hogy ez akkor történt, amikor „a hit érintésével” tudtak </w:t>
      </w:r>
      <w:r w:rsidR="00253B7F" w:rsidRPr="00253B7F">
        <w:rPr>
          <w:rFonts w:ascii="Times New Roman" w:hAnsi="Times New Roman" w:cs="Times New Roman"/>
          <w:b/>
          <w:sz w:val="24"/>
          <w:szCs w:val="24"/>
          <w:lang w:val="hu-HU"/>
        </w:rPr>
        <w:t xml:space="preserve">folyamodni </w:t>
      </w:r>
      <w:r w:rsidR="00262B03" w:rsidRPr="000810DA">
        <w:rPr>
          <w:rFonts w:ascii="Times New Roman" w:hAnsi="Times New Roman" w:cs="Times New Roman"/>
          <w:b/>
          <w:sz w:val="24"/>
          <w:szCs w:val="24"/>
          <w:lang w:val="hu-HU"/>
        </w:rPr>
        <w:t>Istenhez</w:t>
      </w:r>
      <w:r w:rsidR="00253B7F" w:rsidRPr="00253B7F">
        <w:t xml:space="preserve"> </w:t>
      </w:r>
      <w:r w:rsidR="00253B7F" w:rsidRPr="00253B7F">
        <w:rPr>
          <w:rFonts w:ascii="Times New Roman" w:hAnsi="Times New Roman" w:cs="Times New Roman"/>
          <w:b/>
          <w:sz w:val="24"/>
          <w:szCs w:val="24"/>
          <w:lang w:val="hu-HU"/>
        </w:rPr>
        <w:t>segítségért</w:t>
      </w:r>
      <w:r w:rsidR="00262B03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0810DA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9B17BF">
        <w:rPr>
          <w:rFonts w:ascii="Times New Roman" w:hAnsi="Times New Roman" w:cs="Times New Roman"/>
          <w:sz w:val="24"/>
          <w:szCs w:val="24"/>
          <w:lang w:val="hu-HU"/>
        </w:rPr>
        <w:t xml:space="preserve">Nem minden esetnél tér ki az evangéliumi leírás arra, hogy ez a lelki háttér megvolt – lásd például: </w:t>
      </w:r>
      <w:proofErr w:type="spellStart"/>
      <w:r w:rsidR="009B17BF">
        <w:rPr>
          <w:rFonts w:ascii="Times New Roman" w:hAnsi="Times New Roman" w:cs="Times New Roman"/>
          <w:sz w:val="24"/>
          <w:szCs w:val="24"/>
          <w:lang w:val="hu-HU"/>
        </w:rPr>
        <w:t>Mk</w:t>
      </w:r>
      <w:proofErr w:type="spellEnd"/>
      <w:r w:rsidR="009B17BF">
        <w:rPr>
          <w:rFonts w:ascii="Times New Roman" w:hAnsi="Times New Roman" w:cs="Times New Roman"/>
          <w:sz w:val="24"/>
          <w:szCs w:val="24"/>
          <w:lang w:val="hu-HU"/>
        </w:rPr>
        <w:t xml:space="preserve"> 1,29-31 – </w:t>
      </w:r>
      <w:r w:rsidR="00EA46AD">
        <w:rPr>
          <w:rFonts w:ascii="Times New Roman" w:hAnsi="Times New Roman" w:cs="Times New Roman"/>
          <w:sz w:val="24"/>
          <w:szCs w:val="24"/>
          <w:lang w:val="hu-HU"/>
        </w:rPr>
        <w:t>de a számos részletesen leírt esetből következtetve</w:t>
      </w:r>
      <w:r w:rsidR="00B754B0" w:rsidRPr="00B754B0">
        <w:t xml:space="preserve"> </w:t>
      </w:r>
      <w:r w:rsidR="00B754B0" w:rsidRPr="00B754B0">
        <w:rPr>
          <w:rFonts w:ascii="Times New Roman" w:hAnsi="Times New Roman" w:cs="Times New Roman"/>
          <w:sz w:val="24"/>
          <w:szCs w:val="24"/>
          <w:lang w:val="hu-HU"/>
        </w:rPr>
        <w:t>bizonyosra vehetjük</w:t>
      </w:r>
      <w:r w:rsidR="00EA46AD">
        <w:rPr>
          <w:rFonts w:ascii="Times New Roman" w:hAnsi="Times New Roman" w:cs="Times New Roman"/>
          <w:sz w:val="24"/>
          <w:szCs w:val="24"/>
          <w:lang w:val="hu-HU"/>
        </w:rPr>
        <w:t>, hogy azonnali, látványos, teremtő hatalom általi gyógyulás csakis ilyen esetben történik.</w:t>
      </w:r>
      <w:r w:rsidR="000810DA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EA46AD" w:rsidRDefault="00EA46AD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Lásd ezt az alábbi gyógyítási történeteknél: </w:t>
      </w:r>
      <w:r w:rsidR="005C1C5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A46AD" w:rsidRDefault="00EA46AD">
      <w:pPr>
        <w:tabs>
          <w:tab w:val="left" w:pos="7365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 w:rsidRPr="00EA46AD">
        <w:rPr>
          <w:rFonts w:ascii="Times New Roman" w:hAnsi="Times New Roman" w:cs="Times New Roman"/>
          <w:b/>
          <w:sz w:val="24"/>
          <w:szCs w:val="24"/>
          <w:lang w:val="hu-HU"/>
        </w:rPr>
        <w:t>Jn</w:t>
      </w:r>
      <w:proofErr w:type="spellEnd"/>
      <w:r w:rsidRPr="00EA46A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4,46-53</w:t>
      </w:r>
    </w:p>
    <w:p w:rsidR="00EA46AD" w:rsidRDefault="00EA46AD">
      <w:pPr>
        <w:tabs>
          <w:tab w:val="left" w:pos="7365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Mk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5,22-34</w:t>
      </w:r>
    </w:p>
    <w:p w:rsidR="00EA46AD" w:rsidRDefault="00EA46AD">
      <w:pPr>
        <w:tabs>
          <w:tab w:val="left" w:pos="7365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Mk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9,14-27 vö.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Mt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17,</w:t>
      </w:r>
      <w:r w:rsidR="0006286B">
        <w:rPr>
          <w:rFonts w:ascii="Times New Roman" w:hAnsi="Times New Roman" w:cs="Times New Roman"/>
          <w:b/>
          <w:sz w:val="24"/>
          <w:szCs w:val="24"/>
          <w:lang w:val="hu-HU"/>
        </w:rPr>
        <w:t>19-20</w:t>
      </w:r>
    </w:p>
    <w:p w:rsidR="0006286B" w:rsidRDefault="00945495">
      <w:pPr>
        <w:tabs>
          <w:tab w:val="left" w:pos="7365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Lk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7,1-10</w:t>
      </w:r>
    </w:p>
    <w:p w:rsidR="00945495" w:rsidRDefault="009E71F7">
      <w:pPr>
        <w:tabs>
          <w:tab w:val="left" w:pos="7365"/>
        </w:tabs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Mt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 15,</w:t>
      </w:r>
      <w:r w:rsidR="0041793D">
        <w:rPr>
          <w:rFonts w:ascii="Times New Roman" w:hAnsi="Times New Roman" w:cs="Times New Roman"/>
          <w:b/>
          <w:sz w:val="24"/>
          <w:szCs w:val="24"/>
          <w:lang w:val="hu-HU"/>
        </w:rPr>
        <w:t xml:space="preserve">21-28 </w:t>
      </w:r>
      <w:r w:rsidR="0041793D" w:rsidRPr="0041793D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C64549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1793D" w:rsidRPr="0041793D">
        <w:rPr>
          <w:rFonts w:ascii="Times New Roman" w:hAnsi="Times New Roman" w:cs="Times New Roman"/>
          <w:sz w:val="24"/>
          <w:szCs w:val="24"/>
          <w:lang w:val="hu-HU"/>
        </w:rPr>
        <w:t xml:space="preserve"> történet megértésének kulcsa</w:t>
      </w:r>
      <w:r w:rsidR="0041793D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="00C64549">
        <w:rPr>
          <w:rFonts w:ascii="Times New Roman" w:hAnsi="Times New Roman" w:cs="Times New Roman"/>
          <w:sz w:val="24"/>
          <w:szCs w:val="24"/>
          <w:lang w:val="hu-HU"/>
        </w:rPr>
        <w:t>Jézus tanítványai a korabeli zsidóság előítéleteiben osztoztak a pogányokat illetően</w:t>
      </w:r>
      <w:r w:rsidR="00F84734">
        <w:rPr>
          <w:rFonts w:ascii="Times New Roman" w:hAnsi="Times New Roman" w:cs="Times New Roman"/>
          <w:sz w:val="24"/>
          <w:szCs w:val="24"/>
          <w:lang w:val="hu-HU"/>
        </w:rPr>
        <w:t xml:space="preserve">. Ezért az ő nevelésük érdekében, </w:t>
      </w:r>
      <w:r w:rsidR="000F3870">
        <w:rPr>
          <w:rFonts w:ascii="Times New Roman" w:hAnsi="Times New Roman" w:cs="Times New Roman"/>
          <w:sz w:val="24"/>
          <w:szCs w:val="24"/>
          <w:lang w:val="hu-HU"/>
        </w:rPr>
        <w:t>a M</w:t>
      </w:r>
      <w:r w:rsidR="00877CD5">
        <w:rPr>
          <w:rFonts w:ascii="Times New Roman" w:hAnsi="Times New Roman" w:cs="Times New Roman"/>
          <w:sz w:val="24"/>
          <w:szCs w:val="24"/>
          <w:lang w:val="hu-HU"/>
        </w:rPr>
        <w:t xml:space="preserve">ester </w:t>
      </w:r>
      <w:r w:rsidR="00F84734">
        <w:rPr>
          <w:rFonts w:ascii="Times New Roman" w:hAnsi="Times New Roman" w:cs="Times New Roman"/>
          <w:sz w:val="24"/>
          <w:szCs w:val="24"/>
          <w:lang w:val="hu-HU"/>
        </w:rPr>
        <w:t xml:space="preserve">először úgy viselkedett az asszonnyal, ahogy tanítványi elvárták volna, mint </w:t>
      </w:r>
      <w:r w:rsidR="00A75156">
        <w:rPr>
          <w:rFonts w:ascii="Times New Roman" w:hAnsi="Times New Roman" w:cs="Times New Roman"/>
          <w:sz w:val="24"/>
          <w:szCs w:val="24"/>
          <w:lang w:val="hu-HU"/>
        </w:rPr>
        <w:t xml:space="preserve">olvashatjuk </w:t>
      </w:r>
      <w:r w:rsidR="00F84734">
        <w:rPr>
          <w:rFonts w:ascii="Times New Roman" w:hAnsi="Times New Roman" w:cs="Times New Roman"/>
          <w:sz w:val="24"/>
          <w:szCs w:val="24"/>
          <w:lang w:val="hu-HU"/>
        </w:rPr>
        <w:t xml:space="preserve">is, hogy azt </w:t>
      </w:r>
      <w:r w:rsidR="00A75156">
        <w:rPr>
          <w:rFonts w:ascii="Times New Roman" w:hAnsi="Times New Roman" w:cs="Times New Roman"/>
          <w:sz w:val="24"/>
          <w:szCs w:val="24"/>
          <w:lang w:val="hu-HU"/>
        </w:rPr>
        <w:t xml:space="preserve">szorgalmazták, hogy </w:t>
      </w:r>
      <w:r w:rsidR="00F84734">
        <w:rPr>
          <w:rFonts w:ascii="Times New Roman" w:hAnsi="Times New Roman" w:cs="Times New Roman"/>
          <w:sz w:val="24"/>
          <w:szCs w:val="24"/>
          <w:lang w:val="hu-HU"/>
        </w:rPr>
        <w:t>Jézustól</w:t>
      </w:r>
      <w:r w:rsidR="00A7515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84734">
        <w:rPr>
          <w:rFonts w:ascii="Times New Roman" w:hAnsi="Times New Roman" w:cs="Times New Roman"/>
          <w:sz w:val="24"/>
          <w:szCs w:val="24"/>
          <w:lang w:val="hu-HU"/>
        </w:rPr>
        <w:t>bocsássa el az asszonyt, nem pedig azt, hogy könyörüljön rajta. A korabeli zsidóság pogányokról való gondolkodását, és hozzájuk való viszonyulását pontosan kifejezte az asszonyhoz intézett kemény</w:t>
      </w:r>
      <w:r w:rsidR="00940AB1">
        <w:rPr>
          <w:rFonts w:ascii="Times New Roman" w:hAnsi="Times New Roman" w:cs="Times New Roman"/>
          <w:sz w:val="24"/>
          <w:szCs w:val="24"/>
          <w:lang w:val="hu-HU"/>
        </w:rPr>
        <w:t xml:space="preserve"> szó</w:t>
      </w:r>
      <w:r w:rsidR="00F84734">
        <w:rPr>
          <w:rFonts w:ascii="Times New Roman" w:hAnsi="Times New Roman" w:cs="Times New Roman"/>
          <w:sz w:val="24"/>
          <w:szCs w:val="24"/>
          <w:lang w:val="hu-HU"/>
        </w:rPr>
        <w:t xml:space="preserve">, amit a 26. vers örökít meg. Az asszony azonban Dávid fiának nevezte Jézust, amiből arra lehet következtetni, hogy Istentől küldött Messiásnak </w:t>
      </w:r>
      <w:r w:rsidR="00940AB1">
        <w:rPr>
          <w:rFonts w:ascii="Times New Roman" w:hAnsi="Times New Roman" w:cs="Times New Roman"/>
          <w:sz w:val="24"/>
          <w:szCs w:val="24"/>
          <w:lang w:val="hu-HU"/>
        </w:rPr>
        <w:t xml:space="preserve">ismerte fel </w:t>
      </w:r>
      <w:r w:rsidR="00F84734">
        <w:rPr>
          <w:rFonts w:ascii="Times New Roman" w:hAnsi="Times New Roman" w:cs="Times New Roman"/>
          <w:sz w:val="24"/>
          <w:szCs w:val="24"/>
          <w:lang w:val="hu-HU"/>
        </w:rPr>
        <w:t xml:space="preserve">a róla hallottak alapján. Ezért semmi nem tudta eltántorítani, vagy elkeseríteni, </w:t>
      </w:r>
      <w:r w:rsidR="00352D05">
        <w:rPr>
          <w:rFonts w:ascii="Times New Roman" w:hAnsi="Times New Roman" w:cs="Times New Roman"/>
          <w:sz w:val="24"/>
          <w:szCs w:val="24"/>
          <w:lang w:val="hu-HU"/>
        </w:rPr>
        <w:t xml:space="preserve">továbbá bizonyára </w:t>
      </w:r>
      <w:r w:rsidR="00F84734">
        <w:rPr>
          <w:rFonts w:ascii="Times New Roman" w:hAnsi="Times New Roman" w:cs="Times New Roman"/>
          <w:sz w:val="24"/>
          <w:szCs w:val="24"/>
          <w:lang w:val="hu-HU"/>
        </w:rPr>
        <w:t xml:space="preserve">Jézus irgalmas tekintete is ellentétben volt azzal, amit a tanítványok elvárása szerint </w:t>
      </w:r>
      <w:r w:rsidR="00CB21AF">
        <w:rPr>
          <w:rFonts w:ascii="Times New Roman" w:hAnsi="Times New Roman" w:cs="Times New Roman"/>
          <w:sz w:val="24"/>
          <w:szCs w:val="24"/>
          <w:lang w:val="hu-HU"/>
        </w:rPr>
        <w:t xml:space="preserve">az asszonynak </w:t>
      </w:r>
      <w:r w:rsidR="00F84734">
        <w:rPr>
          <w:rFonts w:ascii="Times New Roman" w:hAnsi="Times New Roman" w:cs="Times New Roman"/>
          <w:sz w:val="24"/>
          <w:szCs w:val="24"/>
          <w:lang w:val="hu-HU"/>
        </w:rPr>
        <w:t xml:space="preserve">mondott. Ezáltal tárta Jézus a tanítványai elé, hogy a pogányok közül egyesek milyen Isten előtti alázatra és mély hitre készségesek, és hogy hitüket Isten </w:t>
      </w:r>
      <w:r w:rsidR="00CB21AF">
        <w:rPr>
          <w:rFonts w:ascii="Times New Roman" w:hAnsi="Times New Roman" w:cs="Times New Roman"/>
          <w:sz w:val="24"/>
          <w:szCs w:val="24"/>
          <w:lang w:val="hu-HU"/>
        </w:rPr>
        <w:t xml:space="preserve">elismeri és </w:t>
      </w:r>
      <w:r w:rsidR="00F84734">
        <w:rPr>
          <w:rFonts w:ascii="Times New Roman" w:hAnsi="Times New Roman" w:cs="Times New Roman"/>
          <w:sz w:val="24"/>
          <w:szCs w:val="24"/>
          <w:lang w:val="hu-HU"/>
        </w:rPr>
        <w:t>jutalmazza.</w:t>
      </w:r>
      <w:r w:rsidR="0041793D" w:rsidRPr="0041793D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F84734" w:rsidRDefault="00060B2A">
      <w:pPr>
        <w:tabs>
          <w:tab w:val="left" w:pos="7365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11E26">
        <w:rPr>
          <w:rFonts w:ascii="Times New Roman" w:hAnsi="Times New Roman" w:cs="Times New Roman"/>
          <w:b/>
          <w:sz w:val="24"/>
          <w:szCs w:val="24"/>
          <w:lang w:val="hu-HU"/>
        </w:rPr>
        <w:t>Kiolvasható a</w:t>
      </w:r>
      <w:r w:rsidR="003C10AB" w:rsidRPr="00F11E2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fent megjelölt</w:t>
      </w:r>
      <w:r w:rsidRPr="00F11E26">
        <w:rPr>
          <w:rFonts w:ascii="Times New Roman" w:hAnsi="Times New Roman" w:cs="Times New Roman"/>
          <w:b/>
          <w:sz w:val="24"/>
          <w:szCs w:val="24"/>
          <w:lang w:val="hu-HU"/>
        </w:rPr>
        <w:t xml:space="preserve"> történetekből, hogy mit kell értenünk a „hit érintésén”, milyen elemei vannak annak a hitnek, amelyre Isten teremtő ereje kiárasztásával válaszol.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Ezek az emberek mind mély alázattal, méltatlanságuk, semmiségük tudatában, egyedül Isten irgalmasságába vetve bizalmukat, járultak kérésükkel Jézushoz. (A királyi ember kivételnek </w:t>
      </w:r>
      <w:r w:rsidR="00A6528D">
        <w:rPr>
          <w:rFonts w:ascii="Times New Roman" w:hAnsi="Times New Roman" w:cs="Times New Roman"/>
          <w:sz w:val="24"/>
          <w:szCs w:val="24"/>
          <w:lang w:val="hu-HU"/>
        </w:rPr>
        <w:t xml:space="preserve">tűnik </w:t>
      </w:r>
      <w:r>
        <w:rPr>
          <w:rFonts w:ascii="Times New Roman" w:hAnsi="Times New Roman" w:cs="Times New Roman"/>
          <w:sz w:val="24"/>
          <w:szCs w:val="24"/>
          <w:lang w:val="hu-HU"/>
        </w:rPr>
        <w:t>János 4. fejezetének a leírása szerint, mert ő először büszkén és feltételt állítva fordult kérésével Jézushoz, Jézus szíve titkaiba látó megjegyzése és intése</w:t>
      </w:r>
      <w:r w:rsidR="00150A1D">
        <w:rPr>
          <w:rFonts w:ascii="Times New Roman" w:hAnsi="Times New Roman" w:cs="Times New Roman"/>
          <w:sz w:val="24"/>
          <w:szCs w:val="24"/>
          <w:lang w:val="hu-HU"/>
        </w:rPr>
        <w:t xml:space="preserve"> azonban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őt is alázatra és </w:t>
      </w: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valódi hitre vezette.)</w:t>
      </w:r>
      <w:r w:rsidR="00A6528D">
        <w:rPr>
          <w:rFonts w:ascii="Times New Roman" w:hAnsi="Times New Roman" w:cs="Times New Roman"/>
          <w:sz w:val="24"/>
          <w:szCs w:val="24"/>
          <w:lang w:val="hu-HU"/>
        </w:rPr>
        <w:t xml:space="preserve"> Ezen kívül bennük volt az abszolút bizalom abban, hogy Istennek minden lehetséges, kérésüket teljesítheti, noha emberileg lehetetlennek látszó dolgot kérnek. Bennük volt a kérés pillanatában a hálás elkötelezettség érzése, szándéka is, hogy Isten kegyelmes cselekvése nyomán életük az övé. </w:t>
      </w:r>
      <w:r w:rsidR="005B77D1">
        <w:rPr>
          <w:rFonts w:ascii="Times New Roman" w:hAnsi="Times New Roman" w:cs="Times New Roman"/>
          <w:sz w:val="24"/>
          <w:szCs w:val="24"/>
          <w:lang w:val="hu-HU"/>
        </w:rPr>
        <w:t xml:space="preserve">Bár a hívő ember Istennel jár, „hitből él” (Hab 2,4), az </w:t>
      </w:r>
      <w:r w:rsidR="005B77D1" w:rsidRPr="00EC1D7A">
        <w:rPr>
          <w:rFonts w:ascii="Times New Roman" w:hAnsi="Times New Roman" w:cs="Times New Roman"/>
          <w:b/>
          <w:sz w:val="24"/>
          <w:szCs w:val="24"/>
          <w:lang w:val="hu-HU"/>
        </w:rPr>
        <w:t>ilyen abszolút teljes hitnek a pillanatai még a hívő az ilyen emberek életében is</w:t>
      </w:r>
      <w:r w:rsidR="008263F4" w:rsidRPr="00EC1D7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csak bizonyos esetekben villannak fel.</w:t>
      </w:r>
      <w:r w:rsidR="00004955" w:rsidRPr="00EC1D7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Ilyenkor Isten erkölcsi alapon cselekedhet</w:t>
      </w:r>
      <w:r w:rsidR="00004955" w:rsidRPr="00105DD8">
        <w:rPr>
          <w:rFonts w:ascii="Times New Roman" w:hAnsi="Times New Roman" w:cs="Times New Roman"/>
          <w:b/>
          <w:sz w:val="24"/>
          <w:szCs w:val="24"/>
          <w:lang w:val="hu-HU"/>
        </w:rPr>
        <w:t>, mert akinek a javára cselekszik, annak a szíve ebben a pillanatban tiszta, és teljes odaadás, odaszánás tölti be, hogy ő maga és egész élete</w:t>
      </w:r>
      <w:r w:rsidR="00EC1D7A" w:rsidRPr="00105DD8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  <w:r w:rsidR="00004955" w:rsidRPr="00105DD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mindene a továbbiakban Istené</w:t>
      </w:r>
      <w:r w:rsidR="00D36EF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lesz</w:t>
      </w:r>
      <w:r w:rsidR="00004955" w:rsidRPr="00105DD8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="00D26AF8" w:rsidRPr="00105DD8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E31454">
        <w:rPr>
          <w:rFonts w:ascii="Times New Roman" w:hAnsi="Times New Roman" w:cs="Times New Roman"/>
          <w:sz w:val="24"/>
          <w:szCs w:val="24"/>
          <w:lang w:val="hu-HU"/>
        </w:rPr>
        <w:t xml:space="preserve">A történetek arról is tanúskodnak, hogy </w:t>
      </w:r>
      <w:r w:rsidR="004455DE" w:rsidRPr="004455DE">
        <w:rPr>
          <w:rFonts w:ascii="Times New Roman" w:hAnsi="Times New Roman" w:cs="Times New Roman"/>
          <w:sz w:val="24"/>
          <w:szCs w:val="24"/>
          <w:lang w:val="hu-HU"/>
        </w:rPr>
        <w:t xml:space="preserve">leginkább </w:t>
      </w:r>
      <w:r w:rsidR="00E31454">
        <w:rPr>
          <w:rFonts w:ascii="Times New Roman" w:hAnsi="Times New Roman" w:cs="Times New Roman"/>
          <w:sz w:val="24"/>
          <w:szCs w:val="24"/>
          <w:lang w:val="hu-HU"/>
        </w:rPr>
        <w:t>nagy nyomorúságokban, ínségekben tud</w:t>
      </w:r>
      <w:r w:rsidR="005536C6">
        <w:rPr>
          <w:rFonts w:ascii="Times New Roman" w:hAnsi="Times New Roman" w:cs="Times New Roman"/>
          <w:sz w:val="24"/>
          <w:szCs w:val="24"/>
          <w:lang w:val="hu-HU"/>
        </w:rPr>
        <w:t>ja</w:t>
      </w:r>
      <w:r w:rsidR="00E314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3E2F9C" w:rsidRPr="003E2F9C">
        <w:rPr>
          <w:rFonts w:ascii="Times New Roman" w:hAnsi="Times New Roman" w:cs="Times New Roman"/>
          <w:sz w:val="24"/>
          <w:szCs w:val="24"/>
          <w:lang w:val="hu-HU"/>
        </w:rPr>
        <w:t xml:space="preserve">az ember </w:t>
      </w:r>
      <w:r w:rsidR="005536C6">
        <w:rPr>
          <w:rFonts w:ascii="Times New Roman" w:hAnsi="Times New Roman" w:cs="Times New Roman"/>
          <w:sz w:val="24"/>
          <w:szCs w:val="24"/>
          <w:lang w:val="hu-HU"/>
        </w:rPr>
        <w:t>a hit érintésével megragadni</w:t>
      </w:r>
      <w:r w:rsidR="005536C6" w:rsidRPr="005536C6">
        <w:t xml:space="preserve"> </w:t>
      </w:r>
      <w:r w:rsidR="005536C6">
        <w:rPr>
          <w:rFonts w:ascii="Times New Roman" w:hAnsi="Times New Roman" w:cs="Times New Roman"/>
          <w:sz w:val="24"/>
          <w:szCs w:val="24"/>
          <w:lang w:val="hu-HU"/>
        </w:rPr>
        <w:t>Isten hatalmas karját.</w:t>
      </w:r>
      <w:bookmarkStart w:id="0" w:name="_GoBack"/>
      <w:bookmarkEnd w:id="0"/>
    </w:p>
    <w:p w:rsidR="00EA46AD" w:rsidRPr="00EA46AD" w:rsidRDefault="00EA46AD">
      <w:pPr>
        <w:tabs>
          <w:tab w:val="left" w:pos="7365"/>
        </w:tabs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EA46AD" w:rsidRPr="00EA4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55"/>
    <w:rsid w:val="00004955"/>
    <w:rsid w:val="0001788A"/>
    <w:rsid w:val="00060B2A"/>
    <w:rsid w:val="0006286B"/>
    <w:rsid w:val="00070457"/>
    <w:rsid w:val="000768E7"/>
    <w:rsid w:val="000810DA"/>
    <w:rsid w:val="00090629"/>
    <w:rsid w:val="00092E65"/>
    <w:rsid w:val="000F3870"/>
    <w:rsid w:val="000F68D4"/>
    <w:rsid w:val="00105DD8"/>
    <w:rsid w:val="00150A1D"/>
    <w:rsid w:val="00156D0D"/>
    <w:rsid w:val="00184DAB"/>
    <w:rsid w:val="00187A3C"/>
    <w:rsid w:val="001B7C2F"/>
    <w:rsid w:val="0020117B"/>
    <w:rsid w:val="00235356"/>
    <w:rsid w:val="00253B7F"/>
    <w:rsid w:val="00260D27"/>
    <w:rsid w:val="00262B03"/>
    <w:rsid w:val="00267289"/>
    <w:rsid w:val="00283E96"/>
    <w:rsid w:val="002A2650"/>
    <w:rsid w:val="00305848"/>
    <w:rsid w:val="00306174"/>
    <w:rsid w:val="003276FE"/>
    <w:rsid w:val="00327B86"/>
    <w:rsid w:val="00352D05"/>
    <w:rsid w:val="00367850"/>
    <w:rsid w:val="00394D62"/>
    <w:rsid w:val="003C10AB"/>
    <w:rsid w:val="003E2F9C"/>
    <w:rsid w:val="003E40E9"/>
    <w:rsid w:val="0041793D"/>
    <w:rsid w:val="00442D7C"/>
    <w:rsid w:val="004455DE"/>
    <w:rsid w:val="00450BD2"/>
    <w:rsid w:val="00465CEB"/>
    <w:rsid w:val="004C7DF2"/>
    <w:rsid w:val="004E1403"/>
    <w:rsid w:val="005248A7"/>
    <w:rsid w:val="00543284"/>
    <w:rsid w:val="005536C6"/>
    <w:rsid w:val="005776D1"/>
    <w:rsid w:val="005B77D1"/>
    <w:rsid w:val="005C1C53"/>
    <w:rsid w:val="005F6A20"/>
    <w:rsid w:val="006056B9"/>
    <w:rsid w:val="006A483D"/>
    <w:rsid w:val="006B07FA"/>
    <w:rsid w:val="006C4156"/>
    <w:rsid w:val="006D4DB8"/>
    <w:rsid w:val="006F14AE"/>
    <w:rsid w:val="007263A5"/>
    <w:rsid w:val="007F26F4"/>
    <w:rsid w:val="008074F8"/>
    <w:rsid w:val="008263F4"/>
    <w:rsid w:val="00832BE3"/>
    <w:rsid w:val="0085724C"/>
    <w:rsid w:val="00862F2A"/>
    <w:rsid w:val="00870816"/>
    <w:rsid w:val="00877CD5"/>
    <w:rsid w:val="008F0A8B"/>
    <w:rsid w:val="008F270F"/>
    <w:rsid w:val="00905FBF"/>
    <w:rsid w:val="00940AB1"/>
    <w:rsid w:val="0094196C"/>
    <w:rsid w:val="00945495"/>
    <w:rsid w:val="00973F66"/>
    <w:rsid w:val="009B17BF"/>
    <w:rsid w:val="009E71F7"/>
    <w:rsid w:val="009F4A94"/>
    <w:rsid w:val="00A31811"/>
    <w:rsid w:val="00A6528D"/>
    <w:rsid w:val="00A75156"/>
    <w:rsid w:val="00AE7317"/>
    <w:rsid w:val="00AF6361"/>
    <w:rsid w:val="00B10002"/>
    <w:rsid w:val="00B754B0"/>
    <w:rsid w:val="00BB60D6"/>
    <w:rsid w:val="00BC7A65"/>
    <w:rsid w:val="00BF1547"/>
    <w:rsid w:val="00C31C28"/>
    <w:rsid w:val="00C32C4E"/>
    <w:rsid w:val="00C56C17"/>
    <w:rsid w:val="00C64549"/>
    <w:rsid w:val="00C743A7"/>
    <w:rsid w:val="00CB21AF"/>
    <w:rsid w:val="00CF39FC"/>
    <w:rsid w:val="00D26AF8"/>
    <w:rsid w:val="00D33E5F"/>
    <w:rsid w:val="00D36EF8"/>
    <w:rsid w:val="00D67421"/>
    <w:rsid w:val="00DA47B3"/>
    <w:rsid w:val="00DB00E9"/>
    <w:rsid w:val="00DF6E75"/>
    <w:rsid w:val="00E31454"/>
    <w:rsid w:val="00E65FDC"/>
    <w:rsid w:val="00E73555"/>
    <w:rsid w:val="00EA46AD"/>
    <w:rsid w:val="00EC1D7A"/>
    <w:rsid w:val="00F11E26"/>
    <w:rsid w:val="00F84685"/>
    <w:rsid w:val="00F84734"/>
    <w:rsid w:val="00F91464"/>
    <w:rsid w:val="00F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CA2AB-2E80-403C-B9B3-66F1D314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3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925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Kerakban Maradok</dc:creator>
  <cp:keywords/>
  <dc:description/>
  <cp:lastModifiedBy>Kerakban Maradok</cp:lastModifiedBy>
  <cp:revision>136</cp:revision>
  <dcterms:created xsi:type="dcterms:W3CDTF">2016-12-05T10:43:00Z</dcterms:created>
  <dcterms:modified xsi:type="dcterms:W3CDTF">2016-12-05T12:57:00Z</dcterms:modified>
</cp:coreProperties>
</file>